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D9" w:rsidRDefault="00D456D9" w:rsidP="007032D1">
      <w:pPr>
        <w:spacing w:line="0" w:lineRule="atLeast"/>
        <w:rPr>
          <w:rFonts w:ascii="ＭＳ ゴシック" w:eastAsia="ＭＳ ゴシック" w:hAnsi="ＭＳ ゴシック"/>
          <w:noProof/>
          <w:color w:val="auto"/>
          <w:sz w:val="22"/>
          <w:szCs w:val="22"/>
        </w:rPr>
      </w:pPr>
    </w:p>
    <w:p w:rsidR="00995A37" w:rsidRDefault="00995A37" w:rsidP="00D456D9">
      <w:pPr>
        <w:spacing w:line="0" w:lineRule="atLeast"/>
        <w:rPr>
          <w:rFonts w:ascii="ＭＳ ゴシック" w:eastAsia="ＭＳ ゴシック" w:hAnsi="ＭＳ ゴシック"/>
          <w:noProof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1233CED" wp14:editId="3FE4F8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42538" cy="142875"/>
            <wp:effectExtent l="0" t="0" r="6350" b="0"/>
            <wp:wrapNone/>
            <wp:docPr id="1" name="図 1" descr="C:\Users\n930312\Pictures\illust3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930312\Pictures\illust375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538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A37" w:rsidRPr="00575BB0" w:rsidRDefault="00995A37" w:rsidP="00995A37">
      <w:pPr>
        <w:ind w:firstLineChars="200" w:firstLine="880"/>
      </w:pPr>
      <w:r w:rsidRPr="009530C9">
        <w:rPr>
          <w:rFonts w:ascii="HGS創英角ﾎﾟｯﾌﾟ体" w:eastAsia="HGS創英角ﾎﾟｯﾌﾟ体" w:hAnsi="HGS創英角ﾎﾟｯﾌﾟ体" w:hint="eastAsia"/>
          <w:color w:val="auto"/>
          <w:sz w:val="44"/>
          <w:szCs w:val="44"/>
        </w:rPr>
        <w:t>高次脳機能障害者「家族教室」のご案内</w:t>
      </w:r>
    </w:p>
    <w:p w:rsidR="00995A37" w:rsidRPr="00995A37" w:rsidRDefault="00995A37" w:rsidP="00995A3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4A5D88B3" wp14:editId="01520C1B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6143625" cy="140335"/>
            <wp:effectExtent l="0" t="0" r="9525" b="0"/>
            <wp:wrapNone/>
            <wp:docPr id="6" name="図 6" descr="C:\Users\n930312\Pictures\illust3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930312\Pictures\illust375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72B" w:rsidRDefault="00995A37" w:rsidP="0067272B">
      <w:pPr>
        <w:spacing w:line="0" w:lineRule="atLeast"/>
        <w:ind w:firstLineChars="100" w:firstLine="240"/>
        <w:rPr>
          <w:rFonts w:asciiTheme="minorEastAsia" w:eastAsiaTheme="minorEastAsia" w:hAnsiTheme="minorEastAsia"/>
          <w:color w:val="auto"/>
          <w:sz w:val="24"/>
        </w:rPr>
      </w:pPr>
      <w:r w:rsidRPr="00C344FD">
        <w:rPr>
          <w:rFonts w:asciiTheme="minorEastAsia" w:eastAsiaTheme="minorEastAsia" w:hAnsiTheme="minorEastAsia" w:hint="eastAsia"/>
          <w:color w:val="auto"/>
          <w:sz w:val="24"/>
        </w:rPr>
        <w:t>病気や事故により脳に障害を受けた後、記憶力、注意力、計画的に物事に取り組む能力、</w:t>
      </w:r>
    </w:p>
    <w:p w:rsidR="00995A37" w:rsidRDefault="00995A37" w:rsidP="0067272B">
      <w:pPr>
        <w:spacing w:line="0" w:lineRule="atLeast"/>
        <w:rPr>
          <w:rFonts w:asciiTheme="minorEastAsia" w:eastAsiaTheme="minorEastAsia" w:hAnsiTheme="minorEastAsia"/>
          <w:color w:val="auto"/>
          <w:sz w:val="24"/>
        </w:rPr>
      </w:pPr>
      <w:r w:rsidRPr="00C344FD">
        <w:rPr>
          <w:rFonts w:asciiTheme="minorEastAsia" w:eastAsiaTheme="minorEastAsia" w:hAnsiTheme="minorEastAsia" w:hint="eastAsia"/>
          <w:color w:val="auto"/>
          <w:sz w:val="24"/>
        </w:rPr>
        <w:t>感情のコントロールや意欲が低下するなどの状態を「高次脳機能障害」といいます。</w:t>
      </w:r>
    </w:p>
    <w:p w:rsidR="0067272B" w:rsidRDefault="00995A37" w:rsidP="0067272B">
      <w:pPr>
        <w:spacing w:line="0" w:lineRule="atLeast"/>
        <w:ind w:firstLineChars="100" w:firstLine="240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外見からは障害が分かりにくいため、周囲からの理解を得られにくく、ご本人やご家族は</w:t>
      </w:r>
      <w:r w:rsidRPr="00C344FD">
        <w:rPr>
          <w:rFonts w:asciiTheme="minorEastAsia" w:eastAsiaTheme="minorEastAsia" w:hAnsiTheme="minorEastAsia" w:hint="eastAsia"/>
          <w:color w:val="auto"/>
          <w:sz w:val="24"/>
        </w:rPr>
        <w:t>戸惑い、さまざまな生活への不安を持つなど</w:t>
      </w:r>
      <w:r>
        <w:rPr>
          <w:rFonts w:asciiTheme="minorEastAsia" w:eastAsiaTheme="minorEastAsia" w:hAnsiTheme="minorEastAsia" w:hint="eastAsia"/>
          <w:color w:val="auto"/>
          <w:sz w:val="24"/>
        </w:rPr>
        <w:t>共通の悩みを抱えています。</w:t>
      </w:r>
    </w:p>
    <w:p w:rsidR="0067272B" w:rsidRDefault="009A7ED2" w:rsidP="0067272B">
      <w:pPr>
        <w:spacing w:line="0" w:lineRule="atLeast"/>
        <w:ind w:firstLineChars="100" w:firstLine="240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関心のある方は、この機会にぜひご参加ください。</w:t>
      </w:r>
    </w:p>
    <w:p w:rsidR="009A7ED2" w:rsidRPr="0035506E" w:rsidRDefault="009A7ED2" w:rsidP="0067272B">
      <w:pPr>
        <w:spacing w:line="0" w:lineRule="atLeast"/>
        <w:ind w:firstLineChars="100" w:firstLine="241"/>
        <w:rPr>
          <w:rFonts w:asciiTheme="minorEastAsia" w:eastAsiaTheme="minorEastAsia" w:hAnsiTheme="minorEastAsia"/>
          <w:b/>
          <w:color w:val="auto"/>
          <w:sz w:val="24"/>
        </w:rPr>
      </w:pPr>
      <w:r w:rsidRPr="0035506E">
        <w:rPr>
          <w:rFonts w:asciiTheme="minorEastAsia" w:eastAsiaTheme="minorEastAsia" w:hAnsiTheme="minorEastAsia" w:hint="eastAsia"/>
          <w:b/>
          <w:color w:val="auto"/>
          <w:sz w:val="24"/>
        </w:rPr>
        <w:t>おひとりで抱え込まず、皆さんで障害について学び、日ごろの思いを語り合いませんか。</w:t>
      </w:r>
    </w:p>
    <w:p w:rsidR="003D0714" w:rsidRDefault="0067272B" w:rsidP="009A7ED2">
      <w:pPr>
        <w:spacing w:line="0" w:lineRule="atLeast"/>
        <w:rPr>
          <w:rFonts w:asciiTheme="majorEastAsia" w:eastAsiaTheme="majorEastAsia" w:hAnsiTheme="majorEastAsia"/>
          <w:b/>
          <w:color w:val="auto"/>
          <w:sz w:val="24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1D1FE00B" wp14:editId="6AE2D33F">
            <wp:simplePos x="0" y="0"/>
            <wp:positionH relativeFrom="margin">
              <wp:posOffset>5002530</wp:posOffset>
            </wp:positionH>
            <wp:positionV relativeFrom="paragraph">
              <wp:posOffset>74930</wp:posOffset>
            </wp:positionV>
            <wp:extent cx="1314450" cy="1314450"/>
            <wp:effectExtent l="0" t="0" r="0" b="0"/>
            <wp:wrapNone/>
            <wp:docPr id="8" name="図 8" descr="C:\Users\rtoyama.yumiko\AppData\Local\Microsoft\Windows\INetCache\Content.MSO\88BDA0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toyama.yumiko\AppData\Local\Microsoft\Windows\INetCache\Content.MSO\88BDA01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714" w:rsidRPr="00AB1C8E" w:rsidRDefault="003D0714" w:rsidP="003D0714">
      <w:pPr>
        <w:rPr>
          <w:rFonts w:asciiTheme="majorEastAsia" w:eastAsiaTheme="majorEastAsia" w:hAnsiTheme="majorEastAsia"/>
          <w:b/>
          <w:color w:val="auto"/>
          <w:sz w:val="24"/>
        </w:rPr>
      </w:pPr>
      <w:r w:rsidRPr="00AB1C8E">
        <w:rPr>
          <w:rFonts w:asciiTheme="majorEastAsia" w:eastAsiaTheme="majorEastAsia" w:hAnsiTheme="majorEastAsia" w:hint="eastAsia"/>
          <w:b/>
          <w:color w:val="auto"/>
          <w:sz w:val="24"/>
        </w:rPr>
        <w:t xml:space="preserve">日　時　　</w:t>
      </w:r>
      <w:r w:rsidR="009A7ED2" w:rsidRPr="00AB1C8E">
        <w:rPr>
          <w:rFonts w:asciiTheme="majorEastAsia" w:eastAsiaTheme="majorEastAsia" w:hAnsiTheme="majorEastAsia" w:hint="eastAsia"/>
          <w:b/>
          <w:color w:val="auto"/>
          <w:sz w:val="24"/>
        </w:rPr>
        <w:t>令和６年７月18日（木）午後１時30分から午後３時まで</w:t>
      </w:r>
    </w:p>
    <w:p w:rsidR="009A7ED2" w:rsidRPr="00AB1C8E" w:rsidRDefault="003D0714" w:rsidP="009A7ED2">
      <w:pPr>
        <w:rPr>
          <w:rFonts w:asciiTheme="majorEastAsia" w:eastAsiaTheme="majorEastAsia" w:hAnsiTheme="majorEastAsia"/>
          <w:b/>
          <w:color w:val="auto"/>
          <w:sz w:val="24"/>
        </w:rPr>
      </w:pPr>
      <w:r w:rsidRPr="00AB1C8E">
        <w:rPr>
          <w:rFonts w:asciiTheme="majorEastAsia" w:eastAsiaTheme="majorEastAsia" w:hAnsiTheme="majorEastAsia" w:hint="eastAsia"/>
          <w:b/>
          <w:color w:val="auto"/>
          <w:sz w:val="24"/>
        </w:rPr>
        <w:t xml:space="preserve">会　場　　</w:t>
      </w:r>
      <w:r w:rsidR="009A7ED2" w:rsidRPr="00AB1C8E">
        <w:rPr>
          <w:rFonts w:asciiTheme="majorEastAsia" w:eastAsiaTheme="majorEastAsia" w:hAnsiTheme="majorEastAsia" w:hint="eastAsia"/>
          <w:b/>
          <w:color w:val="auto"/>
          <w:sz w:val="24"/>
        </w:rPr>
        <w:t>三条地域振興局</w:t>
      </w:r>
      <w:r w:rsidR="00CB4071" w:rsidRPr="00AB1C8E">
        <w:rPr>
          <w:rFonts w:asciiTheme="majorEastAsia" w:eastAsiaTheme="majorEastAsia" w:hAnsiTheme="majorEastAsia" w:hint="eastAsia"/>
          <w:b/>
          <w:color w:val="auto"/>
          <w:sz w:val="24"/>
        </w:rPr>
        <w:t>健康福祉環境部　２階　講堂</w:t>
      </w:r>
    </w:p>
    <w:p w:rsidR="009A7ED2" w:rsidRPr="00AB1C8E" w:rsidRDefault="009A7ED2" w:rsidP="009A7ED2">
      <w:pPr>
        <w:ind w:firstLineChars="500" w:firstLine="1104"/>
        <w:rPr>
          <w:rFonts w:asciiTheme="majorEastAsia" w:eastAsiaTheme="majorEastAsia" w:hAnsiTheme="majorEastAsia"/>
          <w:b/>
          <w:color w:val="auto"/>
          <w:sz w:val="22"/>
          <w:szCs w:val="22"/>
        </w:rPr>
      </w:pPr>
      <w:r w:rsidRPr="00AB1C8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(所在地：三条市興野1丁目13番45号</w:t>
      </w:r>
      <w:r w:rsidRPr="00AB1C8E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Pr="00AB1C8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電話:0256-36-2363)</w:t>
      </w:r>
    </w:p>
    <w:p w:rsidR="00AB1C8E" w:rsidRPr="00AB1C8E" w:rsidRDefault="00AB1C8E" w:rsidP="00AB1C8E">
      <w:pPr>
        <w:spacing w:line="0" w:lineRule="atLeast"/>
        <w:ind w:left="1446" w:hangingChars="600" w:hanging="1446"/>
        <w:rPr>
          <w:rFonts w:asciiTheme="majorEastAsia" w:eastAsiaTheme="majorEastAsia" w:hAnsiTheme="majorEastAsia"/>
          <w:b/>
          <w:color w:val="auto"/>
          <w:sz w:val="24"/>
        </w:rPr>
      </w:pPr>
      <w:r w:rsidRPr="00AB1C8E">
        <w:rPr>
          <w:rFonts w:asciiTheme="majorEastAsia" w:eastAsiaTheme="majorEastAsia" w:hAnsiTheme="majorEastAsia" w:hint="eastAsia"/>
          <w:b/>
          <w:color w:val="auto"/>
          <w:sz w:val="24"/>
        </w:rPr>
        <w:t>申込み　　詳細は、裏面をご参照下さい</w:t>
      </w:r>
    </w:p>
    <w:p w:rsidR="00CB5514" w:rsidRPr="00AB1C8E" w:rsidRDefault="00CB5514" w:rsidP="009A7ED2">
      <w:pPr>
        <w:rPr>
          <w:rFonts w:asciiTheme="majorEastAsia" w:eastAsiaTheme="majorEastAsia" w:hAnsiTheme="majorEastAsia"/>
          <w:b/>
          <w:color w:val="auto"/>
          <w:sz w:val="24"/>
        </w:rPr>
      </w:pPr>
    </w:p>
    <w:p w:rsidR="00CB5514" w:rsidRDefault="00E02C0C" w:rsidP="00E02C0C">
      <w:pPr>
        <w:ind w:firstLineChars="850" w:firstLine="3755"/>
        <w:jc w:val="left"/>
        <w:rPr>
          <w:rFonts w:asciiTheme="majorEastAsia" w:eastAsiaTheme="majorEastAsia" w:hAnsiTheme="majorEastAsia"/>
          <w:b/>
          <w:color w:val="auto"/>
          <w:sz w:val="24"/>
        </w:rPr>
      </w:pPr>
      <w:r w:rsidRPr="00E34F8A">
        <w:rPr>
          <w:rFonts w:ascii="HGS創英角ﾎﾟｯﾌﾟ体" w:eastAsia="HGS創英角ﾎﾟｯﾌﾟ体" w:hAnsi="HGS創英角ﾎﾟｯﾌﾟ体"/>
          <w:b/>
          <w:noProof/>
          <w:color w:val="0070C0"/>
          <w:spacing w:val="20"/>
          <w:sz w:val="44"/>
          <w:szCs w:val="44"/>
        </w:rPr>
        <w:drawing>
          <wp:anchor distT="0" distB="0" distL="114300" distR="114300" simplePos="0" relativeHeight="251658239" behindDoc="0" locked="0" layoutInCell="1" allowOverlap="1" wp14:anchorId="0DB19A1D" wp14:editId="7171FD55">
            <wp:simplePos x="0" y="0"/>
            <wp:positionH relativeFrom="column">
              <wp:posOffset>-114300</wp:posOffset>
            </wp:positionH>
            <wp:positionV relativeFrom="paragraph">
              <wp:posOffset>189865</wp:posOffset>
            </wp:positionV>
            <wp:extent cx="2105025" cy="129484"/>
            <wp:effectExtent l="0" t="0" r="0" b="4445"/>
            <wp:wrapNone/>
            <wp:docPr id="16" name="図 16" descr="C:\Users\n930312\Pictures\illust3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930312\Pictures\illust375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514" w:rsidRPr="00E34F8A">
        <w:rPr>
          <w:rFonts w:ascii="HGS創英角ﾎﾟｯﾌﾟ体" w:eastAsia="HGS創英角ﾎﾟｯﾌﾟ体" w:hAnsi="HGS創英角ﾎﾟｯﾌﾟ体"/>
          <w:b/>
          <w:noProof/>
          <w:color w:val="0070C0"/>
          <w:spacing w:val="20"/>
          <w:sz w:val="44"/>
          <w:szCs w:val="44"/>
        </w:rPr>
        <w:drawing>
          <wp:anchor distT="0" distB="0" distL="114300" distR="114300" simplePos="0" relativeHeight="251693056" behindDoc="0" locked="0" layoutInCell="1" allowOverlap="1" wp14:anchorId="0DB19A1D" wp14:editId="7171FD55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2105025" cy="129484"/>
            <wp:effectExtent l="0" t="0" r="0" b="4445"/>
            <wp:wrapNone/>
            <wp:docPr id="18" name="図 18" descr="C:\Users\n930312\Pictures\illust3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930312\Pictures\illust375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514" w:rsidRPr="00E34F8A">
        <w:rPr>
          <w:rFonts w:ascii="HGS創英角ﾎﾟｯﾌﾟ体" w:eastAsia="HGS創英角ﾎﾟｯﾌﾟ体" w:hAnsi="HGS創英角ﾎﾟｯﾌﾟ体" w:hint="eastAsia"/>
          <w:b/>
          <w:color w:val="0070C0"/>
          <w:spacing w:val="20"/>
          <w:sz w:val="44"/>
          <w:szCs w:val="44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>プログラム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715"/>
        <w:gridCol w:w="4677"/>
      </w:tblGrid>
      <w:tr w:rsidR="003D0714" w:rsidRPr="00172750" w:rsidTr="00E02C0C">
        <w:trPr>
          <w:trHeight w:val="343"/>
        </w:trPr>
        <w:tc>
          <w:tcPr>
            <w:tcW w:w="2240" w:type="dxa"/>
            <w:shd w:val="clear" w:color="auto" w:fill="auto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bookmarkStart w:id="0" w:name="_Hlk139299516"/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日　時</w:t>
            </w:r>
          </w:p>
        </w:tc>
        <w:tc>
          <w:tcPr>
            <w:tcW w:w="3715" w:type="dxa"/>
            <w:shd w:val="clear" w:color="auto" w:fill="auto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内　　容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講師等</w:t>
            </w:r>
          </w:p>
        </w:tc>
      </w:tr>
      <w:tr w:rsidR="003D0714" w:rsidRPr="00172750" w:rsidTr="00E02C0C">
        <w:trPr>
          <w:trHeight w:val="387"/>
        </w:trPr>
        <w:tc>
          <w:tcPr>
            <w:tcW w:w="2240" w:type="dxa"/>
            <w:vMerge w:val="restart"/>
            <w:shd w:val="clear" w:color="auto" w:fill="auto"/>
            <w:vAlign w:val="center"/>
          </w:tcPr>
          <w:p w:rsidR="009A7ED2" w:rsidRPr="00750464" w:rsidRDefault="009A7ED2" w:rsidP="009A7ED2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750464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令和６年</w:t>
            </w:r>
          </w:p>
          <w:p w:rsidR="009A7ED2" w:rsidRPr="00D00D87" w:rsidRDefault="009A7ED2" w:rsidP="009A7ED2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D00D87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７月18日（木）</w:t>
            </w:r>
          </w:p>
          <w:p w:rsidR="003D0714" w:rsidRPr="00172750" w:rsidRDefault="009A7ED2" w:rsidP="009A7ED2">
            <w:pPr>
              <w:spacing w:line="0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EB21E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13:30～15:00</w:t>
            </w:r>
          </w:p>
        </w:tc>
        <w:tc>
          <w:tcPr>
            <w:tcW w:w="37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ind w:left="827" w:hangingChars="376" w:hanging="827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172750">
              <w:rPr>
                <w:rFonts w:cs="Times New Roman" w:hint="eastAsia"/>
                <w:color w:val="auto"/>
                <w:sz w:val="22"/>
                <w:szCs w:val="22"/>
              </w:rPr>
              <w:t>オリエンテーション（５分）</w:t>
            </w:r>
          </w:p>
        </w:tc>
        <w:tc>
          <w:tcPr>
            <w:tcW w:w="4677" w:type="dxa"/>
            <w:tcBorders>
              <w:bottom w:val="dashed" w:sz="4" w:space="0" w:color="auto"/>
            </w:tcBorders>
            <w:shd w:val="clear" w:color="auto" w:fill="auto"/>
          </w:tcPr>
          <w:p w:rsidR="003D0714" w:rsidRPr="00172750" w:rsidRDefault="003D0714" w:rsidP="002C31A5">
            <w:pPr>
              <w:spacing w:line="0" w:lineRule="atLeast"/>
              <w:rPr>
                <w:rFonts w:ascii="ＭＳ 明朝" w:hAnsi="ＭＳ 明朝" w:cs="Times New Roman"/>
                <w:color w:val="auto"/>
                <w:szCs w:val="21"/>
              </w:rPr>
            </w:pPr>
          </w:p>
        </w:tc>
      </w:tr>
      <w:tr w:rsidR="003D0714" w:rsidRPr="00172750" w:rsidTr="00AB1C8E">
        <w:trPr>
          <w:trHeight w:val="1473"/>
        </w:trPr>
        <w:tc>
          <w:tcPr>
            <w:tcW w:w="2240" w:type="dxa"/>
            <w:vMerge/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D0714" w:rsidRPr="003D0714" w:rsidRDefault="009A7ED2" w:rsidP="009C35EC">
            <w:pPr>
              <w:tabs>
                <w:tab w:val="num" w:pos="432"/>
              </w:tabs>
              <w:spacing w:line="0" w:lineRule="atLeast"/>
              <w:ind w:leftChars="-12" w:left="-25" w:firstLineChars="128" w:firstLine="282"/>
              <w:rPr>
                <w:rFonts w:ascii="ＭＳ 明朝" w:hAnsi="ＭＳ 明朝" w:cs="Times New Roman"/>
                <w:sz w:val="22"/>
                <w:szCs w:val="22"/>
              </w:rPr>
            </w:pPr>
            <w:r w:rsidRPr="00EB21E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講話「高次脳機能障害についての基礎知識～主な症状とその対応～」（45分）</w:t>
            </w: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7ED2" w:rsidRPr="00EB21E0" w:rsidRDefault="009A7ED2" w:rsidP="009A7ED2">
            <w:pPr>
              <w:spacing w:line="0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EB21E0">
              <w:rPr>
                <w:rFonts w:cs="Times New Roman" w:hint="eastAsia"/>
                <w:color w:val="auto"/>
                <w:sz w:val="22"/>
                <w:szCs w:val="22"/>
              </w:rPr>
              <w:t>【講師】</w:t>
            </w:r>
          </w:p>
          <w:p w:rsidR="009A7ED2" w:rsidRPr="00EB21E0" w:rsidRDefault="009A7ED2" w:rsidP="009A7ED2">
            <w:pPr>
              <w:spacing w:line="0" w:lineRule="atLeast"/>
              <w:ind w:left="220" w:hangingChars="100" w:hanging="220"/>
              <w:rPr>
                <w:rFonts w:cs="Times New Roman"/>
                <w:color w:val="auto"/>
                <w:sz w:val="22"/>
                <w:szCs w:val="22"/>
              </w:rPr>
            </w:pPr>
            <w:r w:rsidRPr="00EB21E0"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cs="Times New Roman" w:hint="eastAsia"/>
                <w:color w:val="auto"/>
                <w:sz w:val="22"/>
                <w:szCs w:val="22"/>
              </w:rPr>
              <w:t>社会福祉法人嵐陽会</w:t>
            </w:r>
          </w:p>
          <w:p w:rsidR="009A7ED2" w:rsidRPr="00EB21E0" w:rsidRDefault="009A7ED2" w:rsidP="009A7ED2">
            <w:pPr>
              <w:spacing w:line="0" w:lineRule="atLeast"/>
              <w:ind w:leftChars="100" w:left="21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三之町病院</w:t>
            </w:r>
          </w:p>
          <w:p w:rsidR="009A7ED2" w:rsidRPr="00EB21E0" w:rsidRDefault="009A7ED2" w:rsidP="009A7ED2">
            <w:pPr>
              <w:spacing w:line="0" w:lineRule="atLeast"/>
              <w:ind w:firstLineChars="100" w:firstLine="22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リハビリテーション科士長</w:t>
            </w:r>
          </w:p>
          <w:p w:rsidR="003D0714" w:rsidRPr="00172750" w:rsidRDefault="009A7ED2" w:rsidP="009A7ED2">
            <w:pPr>
              <w:spacing w:line="0" w:lineRule="atLeas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 xml:space="preserve">　言語聴覚士　永井</w:t>
            </w:r>
            <w:r w:rsidRPr="00EB21E0">
              <w:rPr>
                <w:rFonts w:cs="Times New Roman"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color w:val="auto"/>
                <w:sz w:val="22"/>
                <w:szCs w:val="22"/>
              </w:rPr>
              <w:t>直子</w:t>
            </w:r>
            <w:r w:rsidRPr="00EB21E0">
              <w:rPr>
                <w:rFonts w:cs="Times New Roman" w:hint="eastAsia"/>
                <w:color w:val="auto"/>
                <w:sz w:val="22"/>
                <w:szCs w:val="22"/>
              </w:rPr>
              <w:t xml:space="preserve"> </w:t>
            </w:r>
            <w:r w:rsidRPr="00EB21E0">
              <w:rPr>
                <w:rFonts w:cs="Times New Roman" w:hint="eastAsia"/>
                <w:color w:val="auto"/>
                <w:sz w:val="22"/>
                <w:szCs w:val="22"/>
              </w:rPr>
              <w:t>氏</w:t>
            </w:r>
          </w:p>
        </w:tc>
      </w:tr>
      <w:tr w:rsidR="003D0714" w:rsidRPr="00172750" w:rsidTr="00AB1C8E">
        <w:trPr>
          <w:trHeight w:val="276"/>
        </w:trPr>
        <w:tc>
          <w:tcPr>
            <w:tcW w:w="2240" w:type="dxa"/>
            <w:vMerge/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tabs>
                <w:tab w:val="num" w:pos="432"/>
              </w:tabs>
              <w:spacing w:line="0" w:lineRule="atLeast"/>
              <w:ind w:leftChars="-12" w:left="-25" w:firstLineChars="28" w:firstLine="62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休憩（５分）</w:t>
            </w: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3D0714" w:rsidRPr="00172750" w:rsidTr="00AB1C8E">
        <w:trPr>
          <w:trHeight w:val="977"/>
        </w:trPr>
        <w:tc>
          <w:tcPr>
            <w:tcW w:w="2240" w:type="dxa"/>
            <w:vMerge/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  <w:p w:rsidR="003D0714" w:rsidRPr="00172750" w:rsidRDefault="003D0714" w:rsidP="002C31A5">
            <w:pPr>
              <w:spacing w:line="0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自己紹介・語り合い</w:t>
            </w:r>
          </w:p>
          <w:p w:rsidR="003D0714" w:rsidRPr="00172750" w:rsidRDefault="003D0714" w:rsidP="002C31A5">
            <w:pPr>
              <w:spacing w:line="0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「体験を共有しましょう」（30分）</w:t>
            </w:r>
          </w:p>
          <w:p w:rsidR="003D0714" w:rsidRPr="00172750" w:rsidRDefault="003D0714" w:rsidP="002C31A5">
            <w:pPr>
              <w:spacing w:line="0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172750">
              <w:rPr>
                <w:rFonts w:cs="Times New Roman" w:hint="eastAsia"/>
                <w:color w:val="auto"/>
                <w:sz w:val="22"/>
                <w:szCs w:val="22"/>
              </w:rPr>
              <w:t>※進行のお手伝いを</w:t>
            </w:r>
          </w:p>
          <w:p w:rsidR="003D0714" w:rsidRPr="00172750" w:rsidRDefault="003D0714" w:rsidP="002C31A5">
            <w:pPr>
              <w:spacing w:line="0" w:lineRule="atLeast"/>
              <w:ind w:right="110"/>
              <w:jc w:val="right"/>
              <w:rPr>
                <w:rFonts w:cs="Times New Roman"/>
                <w:color w:val="auto"/>
                <w:sz w:val="22"/>
                <w:szCs w:val="22"/>
              </w:rPr>
            </w:pPr>
            <w:r w:rsidRPr="00172750">
              <w:rPr>
                <w:rFonts w:cs="Times New Roman" w:hint="eastAsia"/>
                <w:color w:val="auto"/>
                <w:sz w:val="22"/>
                <w:szCs w:val="22"/>
              </w:rPr>
              <w:t>センター職員が行います。</w:t>
            </w:r>
          </w:p>
        </w:tc>
      </w:tr>
      <w:tr w:rsidR="003D0714" w:rsidRPr="00172750" w:rsidTr="00AB1C8E">
        <w:trPr>
          <w:trHeight w:val="382"/>
        </w:trPr>
        <w:tc>
          <w:tcPr>
            <w:tcW w:w="2240" w:type="dxa"/>
            <w:vMerge/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D0714" w:rsidRPr="00D41D7E" w:rsidRDefault="003D0714" w:rsidP="00AC319F">
            <w:pPr>
              <w:spacing w:line="0" w:lineRule="atLeast"/>
              <w:rPr>
                <w:rFonts w:ascii="ＭＳ 明朝" w:hAnsi="ＭＳ 明朝" w:cs="Times New Roman"/>
                <w:color w:val="00B0F0"/>
                <w:sz w:val="22"/>
                <w:szCs w:val="22"/>
              </w:rPr>
            </w:pPr>
            <w:r w:rsidRPr="00CE6F2C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まとめ・アンケート記入等（５分）</w:t>
            </w:r>
          </w:p>
        </w:tc>
        <w:tc>
          <w:tcPr>
            <w:tcW w:w="467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rPr>
                <w:rFonts w:cs="Times New Roman"/>
                <w:color w:val="auto"/>
                <w:szCs w:val="21"/>
              </w:rPr>
            </w:pPr>
          </w:p>
        </w:tc>
      </w:tr>
    </w:tbl>
    <w:bookmarkEnd w:id="0"/>
    <w:p w:rsidR="009A7ED2" w:rsidRPr="0067272B" w:rsidRDefault="009A7ED2" w:rsidP="007032D1">
      <w:pPr>
        <w:jc w:val="left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7272B">
        <w:rPr>
          <w:rFonts w:asciiTheme="minorEastAsia" w:eastAsiaTheme="minorEastAsia" w:hAnsiTheme="minorEastAsia" w:hint="eastAsia"/>
          <w:color w:val="auto"/>
          <w:sz w:val="20"/>
          <w:szCs w:val="20"/>
        </w:rPr>
        <w:t>＊都合により、内容の一部を変更する場合があります。</w:t>
      </w:r>
    </w:p>
    <w:p w:rsidR="009A7ED2" w:rsidRPr="0067272B" w:rsidRDefault="00496434" w:rsidP="009A7ED2">
      <w:pPr>
        <w:ind w:left="200" w:hangingChars="100" w:hanging="200"/>
        <w:jc w:val="left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7272B">
        <w:rPr>
          <w:rFonts w:asciiTheme="minorEastAsia" w:eastAsiaTheme="minorEastAsia" w:hAnsiTheme="minorEastAsia" w:hint="eastAsia"/>
          <w:color w:val="auto"/>
          <w:sz w:val="20"/>
          <w:szCs w:val="20"/>
        </w:rPr>
        <w:t>＊</w:t>
      </w:r>
      <w:r w:rsidR="009A7ED2" w:rsidRPr="0067272B">
        <w:rPr>
          <w:rFonts w:asciiTheme="minorEastAsia" w:eastAsiaTheme="minorEastAsia" w:hAnsiTheme="minorEastAsia" w:hint="eastAsia"/>
          <w:color w:val="auto"/>
          <w:sz w:val="20"/>
          <w:szCs w:val="20"/>
        </w:rPr>
        <w:t>高次脳機能障害相談支援センター、</w:t>
      </w:r>
      <w:r w:rsidRPr="0067272B">
        <w:rPr>
          <w:rFonts w:asciiTheme="minorEastAsia" w:eastAsiaTheme="minorEastAsia" w:hAnsiTheme="minorEastAsia" w:hint="eastAsia"/>
          <w:color w:val="auto"/>
          <w:sz w:val="20"/>
          <w:szCs w:val="20"/>
        </w:rPr>
        <w:t>三条地域振興局健康福祉環境部</w:t>
      </w:r>
      <w:r w:rsidR="009A7ED2" w:rsidRPr="0067272B">
        <w:rPr>
          <w:rFonts w:asciiTheme="minorEastAsia" w:eastAsiaTheme="minorEastAsia" w:hAnsiTheme="minorEastAsia" w:hint="eastAsia"/>
          <w:color w:val="auto"/>
          <w:sz w:val="20"/>
          <w:szCs w:val="20"/>
        </w:rPr>
        <w:t>の職員</w:t>
      </w:r>
      <w:r w:rsidRPr="0067272B">
        <w:rPr>
          <w:rFonts w:asciiTheme="minorEastAsia" w:eastAsiaTheme="minorEastAsia" w:hAnsiTheme="minorEastAsia" w:hint="eastAsia"/>
          <w:color w:val="auto"/>
          <w:sz w:val="20"/>
          <w:szCs w:val="20"/>
        </w:rPr>
        <w:t>がスタッフとして参加します</w:t>
      </w:r>
      <w:r w:rsidR="009A7ED2" w:rsidRPr="0067272B">
        <w:rPr>
          <w:rFonts w:asciiTheme="minorEastAsia" w:eastAsiaTheme="minorEastAsia" w:hAnsiTheme="minorEastAsia" w:hint="eastAsia"/>
          <w:color w:val="auto"/>
          <w:sz w:val="20"/>
          <w:szCs w:val="20"/>
        </w:rPr>
        <w:t>。</w:t>
      </w:r>
    </w:p>
    <w:p w:rsidR="007032D1" w:rsidRPr="0067272B" w:rsidRDefault="009A7ED2" w:rsidP="007032D1">
      <w:pPr>
        <w:ind w:left="200" w:hangingChars="100" w:hanging="200"/>
        <w:jc w:val="left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67272B">
        <w:rPr>
          <w:rFonts w:asciiTheme="minorEastAsia" w:eastAsiaTheme="minorEastAsia" w:hAnsiTheme="minorEastAsia" w:hint="eastAsia"/>
          <w:color w:val="auto"/>
          <w:sz w:val="20"/>
          <w:szCs w:val="20"/>
        </w:rPr>
        <w:t>＊高次脳機能障害に関する基礎的なことを学ぶことができます。この機会にぜひご参加ください。</w:t>
      </w:r>
    </w:p>
    <w:p w:rsidR="007032D1" w:rsidRDefault="007052D1" w:rsidP="00E02C0C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HGP創英角ﾎﾟｯﾌﾟ体" w:eastAsia="HGP創英角ﾎﾟｯﾌﾟ体" w:hAnsi="HGP創英角ﾎﾟｯﾌﾟ体" w:hint="eastAsia"/>
          <w:noProof/>
          <w:color w:val="FF00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FE90D1" wp14:editId="330666DC">
                <wp:simplePos x="0" y="0"/>
                <wp:positionH relativeFrom="margin">
                  <wp:posOffset>-7001</wp:posOffset>
                </wp:positionH>
                <wp:positionV relativeFrom="paragraph">
                  <wp:posOffset>64885</wp:posOffset>
                </wp:positionV>
                <wp:extent cx="3019425" cy="2179123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179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7032D1" w:rsidRPr="007032D1" w:rsidRDefault="007032D1" w:rsidP="007032D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○アクセス</w:t>
                            </w:r>
                          </w:p>
                          <w:p w:rsidR="007032D1" w:rsidRPr="007032D1" w:rsidRDefault="007032D1" w:rsidP="007032D1">
                            <w:pPr>
                              <w:ind w:left="121" w:hangingChars="67" w:hanging="121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【鉄道】JR</w:t>
                            </w:r>
                            <w:r w:rsidRPr="007032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信越本線</w:t>
                            </w: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東三条</w:t>
                            </w:r>
                            <w:r w:rsidRPr="007032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駅下車後</w:t>
                            </w:r>
                          </w:p>
                          <w:p w:rsidR="007032D1" w:rsidRPr="007032D1" w:rsidRDefault="007032D1" w:rsidP="007032D1">
                            <w:pPr>
                              <w:ind w:left="121" w:hangingChars="67" w:hanging="121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徒歩</w:t>
                            </w:r>
                            <w:r w:rsidRPr="007032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の場合･･･東三条駅から徒歩</w:t>
                            </w: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で</w:t>
                            </w:r>
                            <w:r w:rsidRPr="007032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約15分</w:t>
                            </w:r>
                          </w:p>
                          <w:p w:rsidR="007032D1" w:rsidRPr="007032D1" w:rsidRDefault="007032D1" w:rsidP="007032D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タクシー</w:t>
                            </w:r>
                            <w:r w:rsidRPr="007032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の場合･･･東三条駅からタクシー</w:t>
                            </w: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で</w:t>
                            </w:r>
                            <w:r w:rsidRPr="007032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5分</w:t>
                            </w:r>
                          </w:p>
                          <w:p w:rsidR="007032D1" w:rsidRPr="007032D1" w:rsidRDefault="007032D1" w:rsidP="007032D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【自動車】</w:t>
                            </w:r>
                          </w:p>
                          <w:p w:rsidR="007032D1" w:rsidRPr="007032D1" w:rsidRDefault="007032D1" w:rsidP="007032D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会場</w:t>
                            </w:r>
                            <w:r w:rsidRPr="007032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前に</w:t>
                            </w: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駐車場</w:t>
                            </w:r>
                            <w:r w:rsidRPr="007032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が</w:t>
                            </w: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ございます</w:t>
                            </w:r>
                          </w:p>
                          <w:p w:rsidR="007032D1" w:rsidRPr="007032D1" w:rsidRDefault="007032D1" w:rsidP="007032D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〇お困りの</w:t>
                            </w:r>
                            <w:r w:rsidRPr="007032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際は、三条地域振興局</w:t>
                            </w:r>
                            <w:r w:rsidR="007052D1" w:rsidRPr="00CE6F2C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健康福祉環境部</w:t>
                            </w: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または新潟県</w:t>
                            </w:r>
                            <w:r w:rsidRPr="007032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高次脳機能障害相談支援センターに</w:t>
                            </w:r>
                            <w:r w:rsidRPr="007032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お問い合わせ</w:t>
                            </w:r>
                            <w:r w:rsidRPr="007032D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E90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55pt;margin-top:5.1pt;width:237.75pt;height:171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" fillcolor="white [3201]" strokeweight=".5pt">
                <v:stroke dashstyle="dash"/>
                <v:textbox>
                  <w:txbxContent>
                    <w:p w:rsidR="007032D1" w:rsidRPr="007032D1" w:rsidRDefault="007032D1" w:rsidP="007032D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○アクセス</w:t>
                      </w:r>
                    </w:p>
                    <w:p w:rsidR="007032D1" w:rsidRPr="007032D1" w:rsidRDefault="007032D1" w:rsidP="007032D1">
                      <w:pPr>
                        <w:ind w:left="121" w:hangingChars="67" w:hanging="121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【鉄道】JR</w:t>
                      </w:r>
                      <w:r w:rsidRPr="007032D1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信越本線</w:t>
                      </w: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東三条</w:t>
                      </w:r>
                      <w:r w:rsidRPr="007032D1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駅下車後</w:t>
                      </w:r>
                    </w:p>
                    <w:p w:rsidR="007032D1" w:rsidRPr="007032D1" w:rsidRDefault="007032D1" w:rsidP="007032D1">
                      <w:pPr>
                        <w:ind w:left="121" w:hangingChars="67" w:hanging="121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徒歩</w:t>
                      </w:r>
                      <w:r w:rsidRPr="007032D1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の場合･･･東三条駅から徒歩</w:t>
                      </w: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で</w:t>
                      </w:r>
                      <w:r w:rsidRPr="007032D1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約15分</w:t>
                      </w:r>
                      <w:bookmarkStart w:id="2" w:name="_GoBack"/>
                      <w:bookmarkEnd w:id="2"/>
                    </w:p>
                    <w:p w:rsidR="007032D1" w:rsidRPr="007032D1" w:rsidRDefault="007032D1" w:rsidP="007032D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タクシー</w:t>
                      </w:r>
                      <w:r w:rsidRPr="007032D1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の場合･･･東三条駅からタクシー</w:t>
                      </w: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で</w:t>
                      </w:r>
                      <w:r w:rsidRPr="007032D1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5分</w:t>
                      </w:r>
                    </w:p>
                    <w:p w:rsidR="007032D1" w:rsidRPr="007032D1" w:rsidRDefault="007032D1" w:rsidP="007032D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【自動車】</w:t>
                      </w:r>
                    </w:p>
                    <w:p w:rsidR="007032D1" w:rsidRPr="007032D1" w:rsidRDefault="007032D1" w:rsidP="007032D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会場</w:t>
                      </w:r>
                      <w:r w:rsidRPr="007032D1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前に</w:t>
                      </w: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駐車場</w:t>
                      </w:r>
                      <w:r w:rsidRPr="007032D1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が</w:t>
                      </w: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ございます</w:t>
                      </w:r>
                    </w:p>
                    <w:p w:rsidR="007032D1" w:rsidRPr="007032D1" w:rsidRDefault="007032D1" w:rsidP="007032D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〇お困りの</w:t>
                      </w:r>
                      <w:r w:rsidRPr="007032D1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際は、三条地域振興局</w:t>
                      </w:r>
                      <w:r w:rsidR="007052D1" w:rsidRPr="00CE6F2C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健康福祉環境部</w:t>
                      </w: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または新潟県</w:t>
                      </w:r>
                      <w:r w:rsidRPr="007032D1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高次脳機能障害相談支援センターに</w:t>
                      </w:r>
                      <w:r w:rsidRPr="007032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お問い合わせ</w:t>
                      </w:r>
                      <w:r w:rsidRPr="007032D1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32D1">
        <w:rPr>
          <w:rFonts w:ascii="HGP創英角ﾎﾟｯﾌﾟ体" w:eastAsia="HGP創英角ﾎﾟｯﾌﾟ体" w:hAnsi="HGP創英角ﾎﾟｯﾌﾟ体"/>
          <w:noProof/>
          <w:color w:val="FF0066"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6DC5ED82" wp14:editId="5D3573E9">
            <wp:simplePos x="0" y="0"/>
            <wp:positionH relativeFrom="margin">
              <wp:posOffset>3223895</wp:posOffset>
            </wp:positionH>
            <wp:positionV relativeFrom="paragraph">
              <wp:posOffset>84455</wp:posOffset>
            </wp:positionV>
            <wp:extent cx="2914650" cy="192758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2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32D1" w:rsidRPr="007032D1" w:rsidRDefault="007032D1" w:rsidP="007032D1">
      <w:pPr>
        <w:rPr>
          <w:rFonts w:ascii="ＭＳ ゴシック" w:eastAsia="ＭＳ ゴシック" w:hAnsi="ＭＳ ゴシック"/>
          <w:sz w:val="22"/>
          <w:szCs w:val="22"/>
        </w:rPr>
      </w:pPr>
    </w:p>
    <w:p w:rsidR="007032D1" w:rsidRPr="007032D1" w:rsidRDefault="007032D1" w:rsidP="007032D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HGP創英角ﾎﾟｯﾌﾟ体" w:eastAsia="HGP創英角ﾎﾟｯﾌﾟ体" w:hAnsi="HGP創英角ﾎﾟｯﾌﾟ体" w:hint="eastAsia"/>
          <w:noProof/>
          <w:color w:val="FF00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B5488D" wp14:editId="01AD37BF">
                <wp:simplePos x="0" y="0"/>
                <wp:positionH relativeFrom="column">
                  <wp:posOffset>4583430</wp:posOffset>
                </wp:positionH>
                <wp:positionV relativeFrom="paragraph">
                  <wp:posOffset>166370</wp:posOffset>
                </wp:positionV>
                <wp:extent cx="352425" cy="323850"/>
                <wp:effectExtent l="0" t="0" r="28575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52FDED92" id="楕円 7" o:spid="_x0000_s1026" style="position:absolute;left:0;text-align:left;margin-left:360.9pt;margin-top:13.1pt;width:27.7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" filled="f" strokecolor="red" strokeweight="1.5pt">
                <v:stroke dashstyle="1 1"/>
              </v:oval>
            </w:pict>
          </mc:Fallback>
        </mc:AlternateContent>
      </w:r>
    </w:p>
    <w:p w:rsidR="007032D1" w:rsidRPr="007032D1" w:rsidRDefault="007032D1" w:rsidP="007032D1">
      <w:pPr>
        <w:rPr>
          <w:rFonts w:ascii="ＭＳ ゴシック" w:eastAsia="ＭＳ ゴシック" w:hAnsi="ＭＳ ゴシック"/>
          <w:sz w:val="22"/>
          <w:szCs w:val="22"/>
        </w:rPr>
      </w:pPr>
    </w:p>
    <w:p w:rsidR="007032D1" w:rsidRPr="007032D1" w:rsidRDefault="007032D1" w:rsidP="007032D1">
      <w:pPr>
        <w:rPr>
          <w:rFonts w:ascii="ＭＳ ゴシック" w:eastAsia="ＭＳ ゴシック" w:hAnsi="ＭＳ ゴシック"/>
          <w:sz w:val="22"/>
          <w:szCs w:val="22"/>
        </w:rPr>
      </w:pPr>
      <w:bookmarkStart w:id="1" w:name="_GoBack"/>
      <w:bookmarkEnd w:id="1"/>
    </w:p>
    <w:p w:rsidR="007032D1" w:rsidRPr="007032D1" w:rsidRDefault="007032D1" w:rsidP="007032D1">
      <w:pPr>
        <w:rPr>
          <w:rFonts w:ascii="ＭＳ ゴシック" w:eastAsia="ＭＳ ゴシック" w:hAnsi="ＭＳ ゴシック"/>
          <w:sz w:val="22"/>
          <w:szCs w:val="22"/>
        </w:rPr>
      </w:pPr>
    </w:p>
    <w:p w:rsidR="007032D1" w:rsidRPr="007032D1" w:rsidRDefault="007032D1" w:rsidP="007032D1">
      <w:pPr>
        <w:rPr>
          <w:rFonts w:ascii="ＭＳ ゴシック" w:eastAsia="ＭＳ ゴシック" w:hAnsi="ＭＳ ゴシック"/>
          <w:sz w:val="22"/>
          <w:szCs w:val="22"/>
        </w:rPr>
      </w:pPr>
    </w:p>
    <w:p w:rsidR="00AB1C8E" w:rsidRDefault="00AB1C8E" w:rsidP="007032D1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AC319F" w:rsidRDefault="00AC319F" w:rsidP="007032D1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3D0714" w:rsidRDefault="002E64CD" w:rsidP="007032D1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HGP創英角ﾎﾟｯﾌﾟ体" w:eastAsia="HGP創英角ﾎﾟｯﾌﾟ体" w:hAnsi="HGP創英角ﾎﾟｯﾌﾟ体" w:hint="eastAsia"/>
          <w:noProof/>
          <w:color w:val="FF00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6E6CA5" wp14:editId="164ABD20">
                <wp:simplePos x="0" y="0"/>
                <wp:positionH relativeFrom="margin">
                  <wp:posOffset>4440555</wp:posOffset>
                </wp:positionH>
                <wp:positionV relativeFrom="paragraph">
                  <wp:posOffset>40640</wp:posOffset>
                </wp:positionV>
                <wp:extent cx="1133475" cy="304800"/>
                <wp:effectExtent l="190500" t="1200150" r="0" b="0"/>
                <wp:wrapNone/>
                <wp:docPr id="11" name="線吹き出し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04800"/>
                        </a:xfrm>
                        <a:prstGeom prst="callout2">
                          <a:avLst>
                            <a:gd name="adj1" fmla="val 21875"/>
                            <a:gd name="adj2" fmla="val 6651"/>
                            <a:gd name="adj3" fmla="val -192307"/>
                            <a:gd name="adj4" fmla="val -16286"/>
                            <a:gd name="adj5" fmla="val -394714"/>
                            <a:gd name="adj6" fmla="val 14858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4CD" w:rsidRPr="00CB4071" w:rsidRDefault="002E64CD" w:rsidP="002E64C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CB40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会場</w:t>
                            </w:r>
                            <w:r w:rsidRPr="00CB40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はこちらです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E6CA5"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線吹き出し 2 11" o:spid="_x0000_s1027" type="#_x0000_t42" style="position:absolute;left:0;text-align:left;margin-left:349.65pt;margin-top:3.2pt;width:89.2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" adj="3209,-85258,-3518,-41538,1437,4725" filled="f" strokecolor="red" strokeweight="1.5pt">
                <v:stroke dashstyle="1 1"/>
                <v:textbox>
                  <w:txbxContent>
                    <w:p w:rsidR="002E64CD" w:rsidRPr="00CB4071" w:rsidRDefault="002E64CD" w:rsidP="002E64C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CB4071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会場</w:t>
                      </w:r>
                      <w:r w:rsidRPr="00CB4071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はこちらです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:rsidR="007032D1" w:rsidRDefault="007032D1" w:rsidP="007032D1">
      <w:pPr>
        <w:rPr>
          <w:rFonts w:ascii="ＭＳ ゴシック" w:eastAsia="ＭＳ ゴシック" w:hAnsi="ＭＳ ゴシック"/>
          <w:noProof/>
          <w:color w:val="auto"/>
          <w:sz w:val="24"/>
        </w:rPr>
      </w:pPr>
      <w:r w:rsidRPr="00D72050">
        <w:rPr>
          <w:rFonts w:ascii="HG丸ｺﾞｼｯｸM-PRO" w:eastAsia="HG丸ｺﾞｼｯｸM-PRO" w:hAnsi="HG丸ｺﾞｼｯｸM-PRO" w:hint="eastAsia"/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0D929B" wp14:editId="1CBE13E3">
                <wp:simplePos x="0" y="0"/>
                <wp:positionH relativeFrom="column">
                  <wp:posOffset>192405</wp:posOffset>
                </wp:positionH>
                <wp:positionV relativeFrom="paragraph">
                  <wp:posOffset>13335</wp:posOffset>
                </wp:positionV>
                <wp:extent cx="6000750" cy="23622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362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1C8E" w:rsidRPr="00AB1C8E" w:rsidRDefault="00AB1C8E" w:rsidP="00AB1C8E">
                            <w:pPr>
                              <w:spacing w:line="0" w:lineRule="atLeast"/>
                              <w:ind w:left="1446" w:hangingChars="600" w:hanging="1446"/>
                              <w:rPr>
                                <w:rFonts w:asciiTheme="majorEastAsia" w:eastAsiaTheme="majorEastAsia" w:hAnsiTheme="majorEastAsia"/>
                                <w:b/>
                                <w:color w:val="auto"/>
                                <w:sz w:val="24"/>
                              </w:rPr>
                            </w:pPr>
                            <w:r w:rsidRPr="00AB1C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auto"/>
                                <w:sz w:val="24"/>
                              </w:rPr>
                              <w:t xml:space="preserve">申込み　　</w:t>
                            </w:r>
                            <w:r w:rsidRPr="00AB1C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auto"/>
                                <w:sz w:val="24"/>
                                <w:u w:val="single"/>
                              </w:rPr>
                              <w:t>開催日の概ね１週間前まで</w:t>
                            </w:r>
                            <w:r w:rsidRPr="00AB1C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auto"/>
                                <w:sz w:val="24"/>
                              </w:rPr>
                              <w:t>に、電話でお申し込みください。</w:t>
                            </w:r>
                          </w:p>
                          <w:p w:rsidR="00AB1C8E" w:rsidRPr="00AB1C8E" w:rsidRDefault="00AB1C8E" w:rsidP="00AB1C8E">
                            <w:pPr>
                              <w:spacing w:line="0" w:lineRule="atLeast"/>
                              <w:ind w:firstLineChars="500" w:firstLine="1205"/>
                              <w:rPr>
                                <w:rFonts w:asciiTheme="majorEastAsia" w:eastAsiaTheme="majorEastAsia" w:hAnsiTheme="majorEastAsia"/>
                                <w:b/>
                                <w:color w:val="auto"/>
                                <w:sz w:val="24"/>
                              </w:rPr>
                            </w:pPr>
                            <w:r w:rsidRPr="00AB1C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auto"/>
                                <w:sz w:val="24"/>
                              </w:rPr>
                              <w:t>※初めて参加を希望される方については、事前に担当者がお話を</w:t>
                            </w:r>
                          </w:p>
                          <w:p w:rsidR="00AB1C8E" w:rsidRPr="00AB1C8E" w:rsidRDefault="00AB1C8E" w:rsidP="00AB1C8E">
                            <w:pPr>
                              <w:spacing w:line="0" w:lineRule="atLeast"/>
                              <w:ind w:firstLineChars="500" w:firstLine="1205"/>
                              <w:rPr>
                                <w:rFonts w:asciiTheme="majorEastAsia" w:eastAsiaTheme="majorEastAsia" w:hAnsiTheme="majorEastAsia"/>
                                <w:b/>
                                <w:color w:val="auto"/>
                                <w:sz w:val="24"/>
                              </w:rPr>
                            </w:pPr>
                            <w:r w:rsidRPr="00AB1C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auto"/>
                                <w:sz w:val="24"/>
                              </w:rPr>
                              <w:t>伺いますので、</w:t>
                            </w:r>
                            <w:r w:rsidRPr="00AB1C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auto"/>
                                <w:sz w:val="24"/>
                                <w:u w:val="single"/>
                              </w:rPr>
                              <w:t>開催日の概ね２週間前まで</w:t>
                            </w:r>
                            <w:r w:rsidRPr="00AB1C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auto"/>
                                <w:sz w:val="24"/>
                              </w:rPr>
                              <w:t>に、電話でお申し込みください。</w:t>
                            </w:r>
                          </w:p>
                          <w:p w:rsidR="00AB1C8E" w:rsidRPr="00AB1C8E" w:rsidRDefault="00AB1C8E" w:rsidP="00AB1C8E">
                            <w:pPr>
                              <w:spacing w:line="0" w:lineRule="atLeast"/>
                              <w:ind w:firstLineChars="500" w:firstLine="1205"/>
                              <w:rPr>
                                <w:rFonts w:asciiTheme="majorEastAsia" w:eastAsiaTheme="majorEastAsia" w:hAnsiTheme="majorEastAsia"/>
                                <w:b/>
                                <w:color w:val="auto"/>
                                <w:sz w:val="24"/>
                              </w:rPr>
                            </w:pPr>
                            <w:r w:rsidRPr="00AB1C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auto"/>
                                <w:sz w:val="24"/>
                              </w:rPr>
                              <w:t>※当日、体調不良の場合は、ご参加をお断りする場合があります。</w:t>
                            </w:r>
                          </w:p>
                          <w:p w:rsidR="00AB1C8E" w:rsidRPr="00AB1C8E" w:rsidRDefault="00AB1C8E" w:rsidP="007032D1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032D1" w:rsidRPr="00AB1C8E" w:rsidRDefault="00AB1C8E" w:rsidP="007032D1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B1C8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申込み</w:t>
                            </w:r>
                            <w:r w:rsidRPr="00AB1C8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 xml:space="preserve">先　</w:t>
                            </w:r>
                            <w:r w:rsidR="007032D1" w:rsidRPr="00AB1C8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新潟県高次脳機能障害相談支援センター</w:t>
                            </w:r>
                          </w:p>
                          <w:p w:rsidR="007032D1" w:rsidRPr="00AB1C8E" w:rsidRDefault="007032D1" w:rsidP="00AB1C8E">
                            <w:pPr>
                              <w:spacing w:line="0" w:lineRule="atLeast"/>
                              <w:ind w:firstLineChars="400" w:firstLine="964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B1C8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（新潟県精神保健福祉センター内）河村・遠山宛（</w:t>
                            </w:r>
                            <w:r w:rsidR="006727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FAXは</w:t>
                            </w:r>
                            <w:r w:rsidRPr="00AB1C8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送付文不要）</w:t>
                            </w:r>
                          </w:p>
                          <w:p w:rsidR="007032D1" w:rsidRPr="00AB1C8E" w:rsidRDefault="007032D1" w:rsidP="00AB1C8E">
                            <w:pPr>
                              <w:spacing w:line="0" w:lineRule="atLeast"/>
                              <w:ind w:firstLineChars="500" w:firstLine="120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B1C8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住所</w:t>
                            </w:r>
                            <w:r w:rsidRPr="00AB1C8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AB1C8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〒950-0994　新潟市中央区上所2-2-3</w:t>
                            </w:r>
                          </w:p>
                          <w:p w:rsidR="007032D1" w:rsidRPr="00AB1C8E" w:rsidRDefault="007032D1" w:rsidP="00AB1C8E">
                            <w:pPr>
                              <w:spacing w:line="0" w:lineRule="atLeast"/>
                              <w:ind w:firstLineChars="500" w:firstLine="158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8507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38"/>
                                <w:kern w:val="0"/>
                                <w:sz w:val="24"/>
                                <w:fitText w:val="440" w:id="-1506616320"/>
                              </w:rPr>
                              <w:t>TE</w:t>
                            </w:r>
                            <w:r w:rsidRPr="0088507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2"/>
                                <w:kern w:val="0"/>
                                <w:sz w:val="24"/>
                                <w:fitText w:val="440" w:id="-1506616320"/>
                              </w:rPr>
                              <w:t>L</w:t>
                            </w:r>
                            <w:r w:rsidRPr="00AB1C8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</w:rPr>
                              <w:t>：０２５－２８０－０１１４／</w:t>
                            </w:r>
                            <w:r w:rsidRPr="0088507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38"/>
                                <w:kern w:val="0"/>
                                <w:sz w:val="24"/>
                                <w:fitText w:val="440" w:id="-1506616064"/>
                              </w:rPr>
                              <w:t>FA</w:t>
                            </w:r>
                            <w:r w:rsidRPr="0088507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2"/>
                                <w:kern w:val="0"/>
                                <w:sz w:val="24"/>
                                <w:fitText w:val="440" w:id="-1506616064"/>
                              </w:rPr>
                              <w:t>X</w:t>
                            </w:r>
                            <w:r w:rsidRPr="00AB1C8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  <w:t>：０２５－２８０－０１１２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D0D929B" id="正方形/長方形 3" o:spid="_x0000_s1028" style="position:absolute;left:0;text-align:left;margin-left:15.15pt;margin-top:1.05pt;width:472.5pt;height:18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" filled="f" strokecolor="windowText" strokeweight=".5pt">
                <v:textbox>
                  <w:txbxContent>
                    <w:p w:rsidR="00AB1C8E" w:rsidRPr="00AB1C8E" w:rsidRDefault="00AB1C8E" w:rsidP="00AB1C8E">
                      <w:pPr>
                        <w:spacing w:line="0" w:lineRule="atLeast"/>
                        <w:ind w:left="1446" w:hangingChars="600" w:hanging="1446"/>
                        <w:rPr>
                          <w:rFonts w:asciiTheme="majorEastAsia" w:eastAsiaTheme="majorEastAsia" w:hAnsiTheme="majorEastAsia"/>
                          <w:b/>
                          <w:color w:val="auto"/>
                          <w:sz w:val="24"/>
                        </w:rPr>
                      </w:pPr>
                      <w:r w:rsidRPr="00AB1C8E">
                        <w:rPr>
                          <w:rFonts w:asciiTheme="majorEastAsia" w:eastAsiaTheme="majorEastAsia" w:hAnsiTheme="majorEastAsia" w:hint="eastAsia"/>
                          <w:b/>
                          <w:color w:val="auto"/>
                          <w:sz w:val="24"/>
                        </w:rPr>
                        <w:t xml:space="preserve">申込み　　</w:t>
                      </w:r>
                      <w:r w:rsidRPr="00AB1C8E">
                        <w:rPr>
                          <w:rFonts w:asciiTheme="majorEastAsia" w:eastAsiaTheme="majorEastAsia" w:hAnsiTheme="majorEastAsia" w:hint="eastAsia"/>
                          <w:b/>
                          <w:color w:val="auto"/>
                          <w:sz w:val="24"/>
                          <w:u w:val="single"/>
                        </w:rPr>
                        <w:t>開催日の概ね１週間前まで</w:t>
                      </w:r>
                      <w:r w:rsidRPr="00AB1C8E">
                        <w:rPr>
                          <w:rFonts w:asciiTheme="majorEastAsia" w:eastAsiaTheme="majorEastAsia" w:hAnsiTheme="majorEastAsia" w:hint="eastAsia"/>
                          <w:b/>
                          <w:color w:val="auto"/>
                          <w:sz w:val="24"/>
                        </w:rPr>
                        <w:t>に、電話でお申し込みください。</w:t>
                      </w:r>
                    </w:p>
                    <w:p w:rsidR="00AB1C8E" w:rsidRPr="00AB1C8E" w:rsidRDefault="00AB1C8E" w:rsidP="00AB1C8E">
                      <w:pPr>
                        <w:spacing w:line="0" w:lineRule="atLeast"/>
                        <w:ind w:firstLineChars="500" w:firstLine="1205"/>
                        <w:rPr>
                          <w:rFonts w:asciiTheme="majorEastAsia" w:eastAsiaTheme="majorEastAsia" w:hAnsiTheme="majorEastAsia"/>
                          <w:b/>
                          <w:color w:val="auto"/>
                          <w:sz w:val="24"/>
                        </w:rPr>
                      </w:pPr>
                      <w:r w:rsidRPr="00AB1C8E">
                        <w:rPr>
                          <w:rFonts w:asciiTheme="majorEastAsia" w:eastAsiaTheme="majorEastAsia" w:hAnsiTheme="majorEastAsia" w:hint="eastAsia"/>
                          <w:b/>
                          <w:color w:val="auto"/>
                          <w:sz w:val="24"/>
                        </w:rPr>
                        <w:t>※初めて参加を希望される方については、事前に担当者がお話を</w:t>
                      </w:r>
                    </w:p>
                    <w:p w:rsidR="00AB1C8E" w:rsidRPr="00AB1C8E" w:rsidRDefault="00AB1C8E" w:rsidP="00AB1C8E">
                      <w:pPr>
                        <w:spacing w:line="0" w:lineRule="atLeast"/>
                        <w:ind w:firstLineChars="500" w:firstLine="1205"/>
                        <w:rPr>
                          <w:rFonts w:asciiTheme="majorEastAsia" w:eastAsiaTheme="majorEastAsia" w:hAnsiTheme="majorEastAsia"/>
                          <w:b/>
                          <w:color w:val="auto"/>
                          <w:sz w:val="24"/>
                        </w:rPr>
                      </w:pPr>
                      <w:r w:rsidRPr="00AB1C8E">
                        <w:rPr>
                          <w:rFonts w:asciiTheme="majorEastAsia" w:eastAsiaTheme="majorEastAsia" w:hAnsiTheme="majorEastAsia" w:hint="eastAsia"/>
                          <w:b/>
                          <w:color w:val="auto"/>
                          <w:sz w:val="24"/>
                        </w:rPr>
                        <w:t>伺いますので、</w:t>
                      </w:r>
                      <w:r w:rsidRPr="00AB1C8E">
                        <w:rPr>
                          <w:rFonts w:asciiTheme="majorEastAsia" w:eastAsiaTheme="majorEastAsia" w:hAnsiTheme="majorEastAsia" w:hint="eastAsia"/>
                          <w:b/>
                          <w:color w:val="auto"/>
                          <w:sz w:val="24"/>
                          <w:u w:val="single"/>
                        </w:rPr>
                        <w:t>開催日の概ね２週間前まで</w:t>
                      </w:r>
                      <w:r w:rsidRPr="00AB1C8E">
                        <w:rPr>
                          <w:rFonts w:asciiTheme="majorEastAsia" w:eastAsiaTheme="majorEastAsia" w:hAnsiTheme="majorEastAsia" w:hint="eastAsia"/>
                          <w:b/>
                          <w:color w:val="auto"/>
                          <w:sz w:val="24"/>
                        </w:rPr>
                        <w:t>に、電話でお申し込みください。</w:t>
                      </w:r>
                    </w:p>
                    <w:p w:rsidR="00AB1C8E" w:rsidRPr="00AB1C8E" w:rsidRDefault="00AB1C8E" w:rsidP="00AB1C8E">
                      <w:pPr>
                        <w:spacing w:line="0" w:lineRule="atLeast"/>
                        <w:ind w:firstLineChars="500" w:firstLine="1205"/>
                        <w:rPr>
                          <w:rFonts w:asciiTheme="majorEastAsia" w:eastAsiaTheme="majorEastAsia" w:hAnsiTheme="majorEastAsia"/>
                          <w:b/>
                          <w:color w:val="auto"/>
                          <w:sz w:val="24"/>
                        </w:rPr>
                      </w:pPr>
                      <w:r w:rsidRPr="00AB1C8E">
                        <w:rPr>
                          <w:rFonts w:asciiTheme="majorEastAsia" w:eastAsiaTheme="majorEastAsia" w:hAnsiTheme="majorEastAsia" w:hint="eastAsia"/>
                          <w:b/>
                          <w:color w:val="auto"/>
                          <w:sz w:val="24"/>
                        </w:rPr>
                        <w:t>※当日、体調不良の場合は、ご参加をお断りする場合があります。</w:t>
                      </w:r>
                    </w:p>
                    <w:p w:rsidR="00AB1C8E" w:rsidRPr="00AB1C8E" w:rsidRDefault="00AB1C8E" w:rsidP="007032D1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7032D1" w:rsidRPr="00AB1C8E" w:rsidRDefault="00AB1C8E" w:rsidP="007032D1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AB1C8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申込み</w:t>
                      </w:r>
                      <w:r w:rsidRPr="00AB1C8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 xml:space="preserve">先　</w:t>
                      </w:r>
                      <w:r w:rsidR="007032D1" w:rsidRPr="00AB1C8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新潟県高次脳機能障害相談支援センター</w:t>
                      </w:r>
                    </w:p>
                    <w:p w:rsidR="007032D1" w:rsidRPr="00AB1C8E" w:rsidRDefault="007032D1" w:rsidP="00AB1C8E">
                      <w:pPr>
                        <w:spacing w:line="0" w:lineRule="atLeast"/>
                        <w:ind w:firstLineChars="400" w:firstLine="964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AB1C8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（新潟県精神保健福祉センター内）河村・遠山宛（</w:t>
                      </w:r>
                      <w:r w:rsidR="0067272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FAXは</w:t>
                      </w:r>
                      <w:r w:rsidRPr="00AB1C8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送付文不要）</w:t>
                      </w:r>
                    </w:p>
                    <w:p w:rsidR="007032D1" w:rsidRPr="00AB1C8E" w:rsidRDefault="007032D1" w:rsidP="00AB1C8E">
                      <w:pPr>
                        <w:spacing w:line="0" w:lineRule="atLeast"/>
                        <w:ind w:firstLineChars="500" w:firstLine="1205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AB1C8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住所</w:t>
                      </w:r>
                      <w:r w:rsidRPr="00AB1C8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：</w:t>
                      </w:r>
                      <w:r w:rsidRPr="00AB1C8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〒950-0994　新潟市中央区上所2-2-3</w:t>
                      </w:r>
                    </w:p>
                    <w:p w:rsidR="007032D1" w:rsidRPr="00AB1C8E" w:rsidRDefault="007032D1" w:rsidP="00AB1C8E">
                      <w:pPr>
                        <w:spacing w:line="0" w:lineRule="atLeast"/>
                        <w:ind w:firstLineChars="500" w:firstLine="1585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67272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38"/>
                          <w:kern w:val="0"/>
                          <w:sz w:val="24"/>
                          <w:fitText w:val="440" w:id="-1506616320"/>
                        </w:rPr>
                        <w:t>TE</w:t>
                      </w:r>
                      <w:r w:rsidRPr="0067272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2"/>
                          <w:kern w:val="0"/>
                          <w:sz w:val="24"/>
                          <w:fitText w:val="440" w:id="-1506616320"/>
                        </w:rPr>
                        <w:t>L</w:t>
                      </w:r>
                      <w:r w:rsidRPr="00AB1C8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</w:rPr>
                        <w:t>：０２５－２８０－０１１４／</w:t>
                      </w:r>
                      <w:r w:rsidRPr="0067272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38"/>
                          <w:kern w:val="0"/>
                          <w:sz w:val="24"/>
                          <w:fitText w:val="440" w:id="-1506616064"/>
                        </w:rPr>
                        <w:t>FA</w:t>
                      </w:r>
                      <w:r w:rsidRPr="0067272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2"/>
                          <w:kern w:val="0"/>
                          <w:sz w:val="24"/>
                          <w:fitText w:val="440" w:id="-1506616064"/>
                        </w:rPr>
                        <w:t>X</w:t>
                      </w:r>
                      <w:r w:rsidRPr="00AB1C8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  <w:t>：０２５－２８０－０１１２</w:t>
                      </w:r>
                    </w:p>
                  </w:txbxContent>
                </v:textbox>
              </v:rect>
            </w:pict>
          </mc:Fallback>
        </mc:AlternateContent>
      </w:r>
    </w:p>
    <w:p w:rsidR="007032D1" w:rsidRPr="00D72050" w:rsidRDefault="007032D1" w:rsidP="007032D1">
      <w:pPr>
        <w:jc w:val="left"/>
        <w:rPr>
          <w:rFonts w:ascii="HG創英角ｺﾞｼｯｸUB" w:eastAsia="HG創英角ｺﾞｼｯｸUB" w:hAnsi="HG創英角ｺﾞｼｯｸUB"/>
          <w:noProof/>
          <w:color w:val="000000" w:themeColor="text1"/>
          <w:sz w:val="24"/>
        </w:rPr>
      </w:pPr>
    </w:p>
    <w:p w:rsidR="007032D1" w:rsidRPr="00D72050" w:rsidRDefault="007032D1" w:rsidP="007032D1">
      <w:pPr>
        <w:widowControl/>
        <w:jc w:val="left"/>
        <w:rPr>
          <w:color w:val="000000" w:themeColor="text1"/>
          <w:sz w:val="22"/>
          <w:szCs w:val="22"/>
        </w:rPr>
      </w:pPr>
      <w:r w:rsidRPr="00D72050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</w:t>
      </w:r>
      <w:r w:rsidRPr="00D72050">
        <w:rPr>
          <w:rFonts w:hint="eastAsia"/>
          <w:color w:val="000000" w:themeColor="text1"/>
          <w:sz w:val="22"/>
          <w:szCs w:val="22"/>
        </w:rPr>
        <w:t xml:space="preserve"> </w:t>
      </w:r>
    </w:p>
    <w:p w:rsidR="007032D1" w:rsidRPr="00D72050" w:rsidRDefault="007032D1" w:rsidP="007032D1">
      <w:pPr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</w:p>
    <w:p w:rsidR="007032D1" w:rsidRPr="00D72050" w:rsidRDefault="007032D1" w:rsidP="007032D1">
      <w:pPr>
        <w:jc w:val="left"/>
        <w:rPr>
          <w:rFonts w:ascii="HG丸ｺﾞｼｯｸM-PRO" w:eastAsia="HG丸ｺﾞｼｯｸM-PRO" w:hAnsi="HG丸ｺﾞｼｯｸM-PRO"/>
          <w:color w:val="auto"/>
          <w:sz w:val="24"/>
        </w:rPr>
      </w:pPr>
    </w:p>
    <w:p w:rsidR="007032D1" w:rsidRDefault="007032D1" w:rsidP="007032D1">
      <w:pPr>
        <w:jc w:val="left"/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</w:p>
    <w:p w:rsidR="00AB1C8E" w:rsidRDefault="00AB1C8E" w:rsidP="007032D1">
      <w:pPr>
        <w:jc w:val="left"/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</w:p>
    <w:p w:rsidR="00AB1C8E" w:rsidRDefault="00AB1C8E" w:rsidP="007032D1">
      <w:pPr>
        <w:jc w:val="left"/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</w:p>
    <w:p w:rsidR="00AB1C8E" w:rsidRDefault="00AB1C8E" w:rsidP="007032D1">
      <w:pPr>
        <w:jc w:val="left"/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</w:p>
    <w:p w:rsidR="00AB1C8E" w:rsidRDefault="00AB1C8E" w:rsidP="007032D1">
      <w:pPr>
        <w:jc w:val="left"/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</w:p>
    <w:p w:rsidR="00AB1C8E" w:rsidRDefault="00AB1C8E" w:rsidP="007032D1">
      <w:pPr>
        <w:jc w:val="left"/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</w:p>
    <w:tbl>
      <w:tblPr>
        <w:tblpPr w:leftFromText="142" w:rightFromText="142" w:vertAnchor="page" w:horzAnchor="margin" w:tblpXSpec="center" w:tblpY="511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AB1C8E" w:rsidRPr="00D72050" w:rsidTr="00AB1C8E">
        <w:trPr>
          <w:trHeight w:val="568"/>
        </w:trPr>
        <w:tc>
          <w:tcPr>
            <w:tcW w:w="9072" w:type="dxa"/>
          </w:tcPr>
          <w:p w:rsidR="00AB1C8E" w:rsidRPr="00D72050" w:rsidRDefault="00AB1C8E" w:rsidP="00AB1C8E">
            <w:pPr>
              <w:spacing w:line="400" w:lineRule="exact"/>
              <w:ind w:left="68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color w:val="auto"/>
                <w:sz w:val="32"/>
                <w:szCs w:val="32"/>
              </w:rPr>
              <w:t>令和６年度高次脳機能障害者「家族教室」質問票</w:t>
            </w:r>
          </w:p>
        </w:tc>
      </w:tr>
    </w:tbl>
    <w:p w:rsidR="00AB1C8E" w:rsidRDefault="00AB1C8E" w:rsidP="00AB1C8E">
      <w:pPr>
        <w:jc w:val="left"/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</w:p>
    <w:p w:rsidR="007032D1" w:rsidRPr="00D72050" w:rsidRDefault="007032D1" w:rsidP="007032D1">
      <w:pPr>
        <w:ind w:firstLineChars="329" w:firstLine="790"/>
        <w:jc w:val="left"/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  <w:r w:rsidRPr="00D72050">
        <w:rPr>
          <w:rFonts w:ascii="HG丸ｺﾞｼｯｸM-PRO" w:eastAsia="HG丸ｺﾞｼｯｸM-PRO" w:hAnsi="HG丸ｺﾞｼｯｸM-PRO" w:hint="eastAsia"/>
          <w:color w:val="auto"/>
          <w:sz w:val="24"/>
          <w:u w:val="single"/>
        </w:rPr>
        <w:t xml:space="preserve">参加される方のお名前：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color w:val="auto"/>
          <w:sz w:val="24"/>
          <w:u w:val="single"/>
        </w:rPr>
        <w:t xml:space="preserve">　</w:t>
      </w:r>
    </w:p>
    <w:p w:rsidR="007032D1" w:rsidRPr="00D72050" w:rsidRDefault="007032D1" w:rsidP="007032D1">
      <w:pPr>
        <w:ind w:firstLineChars="329" w:firstLine="790"/>
        <w:jc w:val="left"/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</w:p>
    <w:p w:rsidR="007032D1" w:rsidRPr="00D72050" w:rsidRDefault="007032D1" w:rsidP="007032D1">
      <w:pPr>
        <w:ind w:firstLineChars="329" w:firstLine="790"/>
        <w:jc w:val="left"/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  <w:r w:rsidRPr="00D72050">
        <w:rPr>
          <w:rFonts w:ascii="HG丸ｺﾞｼｯｸM-PRO" w:eastAsia="HG丸ｺﾞｼｯｸM-PRO" w:hAnsi="HG丸ｺﾞｼｯｸM-PRO" w:hint="eastAsia"/>
          <w:color w:val="auto"/>
          <w:sz w:val="24"/>
          <w:u w:val="single"/>
        </w:rPr>
        <w:t xml:space="preserve">電話番号：　　　　　　　　　　　　ご住所：　　　　　　　　　　　　　　　</w:t>
      </w:r>
    </w:p>
    <w:p w:rsidR="007032D1" w:rsidRPr="00D72050" w:rsidRDefault="007032D1" w:rsidP="007032D1">
      <w:pPr>
        <w:jc w:val="left"/>
        <w:rPr>
          <w:rFonts w:ascii="HG丸ｺﾞｼｯｸM-PRO" w:eastAsia="HG丸ｺﾞｼｯｸM-PRO" w:hAnsi="HG丸ｺﾞｼｯｸM-PRO"/>
          <w:color w:val="auto"/>
          <w:sz w:val="24"/>
          <w:u w:val="single"/>
        </w:rPr>
      </w:pPr>
    </w:p>
    <w:p w:rsidR="007032D1" w:rsidRDefault="007032D1" w:rsidP="007032D1">
      <w:pPr>
        <w:jc w:val="left"/>
        <w:rPr>
          <w:rFonts w:ascii="HG丸ｺﾞｼｯｸM-PRO" w:eastAsia="HG丸ｺﾞｼｯｸM-PRO" w:hAnsi="HG丸ｺﾞｼｯｸM-PRO"/>
          <w:color w:val="auto"/>
          <w:sz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</w:rPr>
        <w:t>＊講師・スタッフ</w:t>
      </w:r>
      <w:r w:rsidRPr="00D72050">
        <w:rPr>
          <w:rFonts w:ascii="HG丸ｺﾞｼｯｸM-PRO" w:eastAsia="HG丸ｺﾞｼｯｸM-PRO" w:hAnsi="HG丸ｺﾞｼｯｸM-PRO" w:hint="eastAsia"/>
          <w:color w:val="auto"/>
          <w:sz w:val="24"/>
        </w:rPr>
        <w:t>にきいてみたいこと、ご質問等ありましたらご記入ください。</w:t>
      </w:r>
    </w:p>
    <w:p w:rsidR="007032D1" w:rsidRDefault="007032D1" w:rsidP="007032D1">
      <w:pPr>
        <w:jc w:val="left"/>
        <w:rPr>
          <w:rFonts w:ascii="HG丸ｺﾞｼｯｸM-PRO" w:eastAsia="HG丸ｺﾞｼｯｸM-PRO" w:hAnsi="HG丸ｺﾞｼｯｸM-PRO"/>
          <w:color w:val="auto"/>
          <w:sz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</w:rPr>
        <w:t>＊当日までに電話またはFAXにて受け付けております。間に合わない場合は、当日持参下さい。</w:t>
      </w:r>
    </w:p>
    <w:p w:rsidR="007032D1" w:rsidRPr="00D72050" w:rsidRDefault="007032D1" w:rsidP="007032D1">
      <w:pPr>
        <w:jc w:val="left"/>
        <w:rPr>
          <w:rFonts w:ascii="HG丸ｺﾞｼｯｸM-PRO" w:eastAsia="HG丸ｺﾞｼｯｸM-PRO" w:hAnsi="HG丸ｺﾞｼｯｸM-PRO"/>
          <w:color w:val="auto"/>
          <w:sz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</w:rPr>
        <w:t>＊いただいた情報につきましては、当センターにて責任を持って管理いたします。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7032D1" w:rsidRPr="00D72050" w:rsidTr="0067272B">
        <w:trPr>
          <w:trHeight w:val="6945"/>
        </w:trPr>
        <w:tc>
          <w:tcPr>
            <w:tcW w:w="9923" w:type="dxa"/>
          </w:tcPr>
          <w:p w:rsidR="007032D1" w:rsidRPr="00D67680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</w:p>
          <w:p w:rsidR="007032D1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b/>
                <w:color w:val="aut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auto"/>
                <w:sz w:val="24"/>
              </w:rPr>
              <w:t>【例】 ・以前より怒りっぽくなったように感じるが、高次脳機能障害からくるもの</w:t>
            </w:r>
          </w:p>
          <w:p w:rsidR="007032D1" w:rsidRDefault="007032D1" w:rsidP="0000549E">
            <w:pPr>
              <w:ind w:firstLineChars="400" w:firstLine="964"/>
              <w:jc w:val="left"/>
              <w:rPr>
                <w:rFonts w:ascii="HG丸ｺﾞｼｯｸM-PRO" w:eastAsia="HG丸ｺﾞｼｯｸM-PRO" w:hAnsi="HG丸ｺﾞｼｯｸM-PRO"/>
                <w:b/>
                <w:color w:val="aut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auto"/>
                <w:sz w:val="24"/>
              </w:rPr>
              <w:t>なのか、また家族としてどのように接したら良いのか聞きたい。</w:t>
            </w:r>
          </w:p>
          <w:p w:rsidR="007032D1" w:rsidRPr="00D67680" w:rsidRDefault="007032D1" w:rsidP="0000549E">
            <w:pPr>
              <w:ind w:firstLineChars="400" w:firstLine="964"/>
              <w:jc w:val="left"/>
              <w:rPr>
                <w:rFonts w:ascii="HG丸ｺﾞｼｯｸM-PRO" w:eastAsia="HG丸ｺﾞｼｯｸM-PRO" w:hAnsi="HG丸ｺﾞｼｯｸM-PRO"/>
                <w:b/>
                <w:color w:val="auto"/>
                <w:sz w:val="24"/>
              </w:rPr>
            </w:pPr>
          </w:p>
          <w:p w:rsidR="007032D1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b/>
                <w:color w:val="aut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auto"/>
                <w:sz w:val="24"/>
              </w:rPr>
              <w:t xml:space="preserve">　　　 ・退院後のリハビリテーションの内容や効果を聞きたい。</w:t>
            </w:r>
          </w:p>
          <w:p w:rsidR="007032D1" w:rsidRPr="008F3AFE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</w:p>
          <w:p w:rsidR="007032D1" w:rsidRPr="00D72050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</w:p>
          <w:p w:rsidR="007032D1" w:rsidRPr="00D72050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</w:p>
          <w:p w:rsidR="007032D1" w:rsidRPr="00D72050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</w:p>
          <w:p w:rsidR="007032D1" w:rsidRPr="00D72050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</w:p>
          <w:p w:rsidR="007032D1" w:rsidRPr="00D72050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</w:p>
          <w:p w:rsidR="007032D1" w:rsidRPr="00D72050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</w:p>
          <w:p w:rsidR="007032D1" w:rsidRPr="00D72050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</w:p>
          <w:p w:rsidR="007032D1" w:rsidRPr="00D72050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</w:p>
          <w:p w:rsidR="007032D1" w:rsidRPr="00D72050" w:rsidRDefault="007032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</w:p>
          <w:p w:rsidR="007032D1" w:rsidRPr="00D72050" w:rsidRDefault="00E62DD1" w:rsidP="0000549E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 w:val="24"/>
              </w:rPr>
            </w:pPr>
            <w:r w:rsidRPr="00C233A3">
              <w:rPr>
                <w:rFonts w:asciiTheme="minorEastAsia" w:eastAsiaTheme="minorEastAsia" w:hAnsiTheme="minorEastAsia"/>
                <w:noProof/>
                <w:color w:val="auto"/>
                <w:sz w:val="24"/>
              </w:rPr>
              <w:drawing>
                <wp:anchor distT="0" distB="0" distL="114300" distR="114300" simplePos="0" relativeHeight="251711488" behindDoc="0" locked="0" layoutInCell="1" allowOverlap="1" wp14:anchorId="09E4159C" wp14:editId="0E1DAAA9">
                  <wp:simplePos x="0" y="0"/>
                  <wp:positionH relativeFrom="column">
                    <wp:posOffset>4501515</wp:posOffset>
                  </wp:positionH>
                  <wp:positionV relativeFrom="paragraph">
                    <wp:posOffset>241935</wp:posOffset>
                  </wp:positionV>
                  <wp:extent cx="1526858" cy="600075"/>
                  <wp:effectExtent l="0" t="0" r="0" b="0"/>
                  <wp:wrapNone/>
                  <wp:docPr id="5" name="図 5" descr="C:\Users\n960306\Desktop\H30・31　渡邊\イラスト素材\鳥\kotorihidarimu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960306\Desktop\H30・31　渡邊\イラスト素材\鳥\kotorihidarimu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858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032D1" w:rsidRPr="007032D1" w:rsidRDefault="007032D1" w:rsidP="007032D1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7032D1" w:rsidRPr="007032D1" w:rsidSect="00704FF5">
      <w:pgSz w:w="11906" w:h="16838"/>
      <w:pgMar w:top="1134" w:right="90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F3D" w:rsidRDefault="00D46F3D" w:rsidP="00704FF5">
      <w:r>
        <w:separator/>
      </w:r>
    </w:p>
  </w:endnote>
  <w:endnote w:type="continuationSeparator" w:id="0">
    <w:p w:rsidR="00D46F3D" w:rsidRDefault="00D46F3D" w:rsidP="007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F3D" w:rsidRDefault="00D46F3D" w:rsidP="00704FF5">
      <w:r>
        <w:separator/>
      </w:r>
    </w:p>
  </w:footnote>
  <w:footnote w:type="continuationSeparator" w:id="0">
    <w:p w:rsidR="00D46F3D" w:rsidRDefault="00D46F3D" w:rsidP="0070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E0D2A"/>
    <w:multiLevelType w:val="hybridMultilevel"/>
    <w:tmpl w:val="45FA0BF2"/>
    <w:lvl w:ilvl="0" w:tplc="C42C47A8">
      <w:start w:val="1"/>
      <w:numFmt w:val="decimalFullWidth"/>
      <w:lvlText w:val="（%1）"/>
      <w:lvlJc w:val="left"/>
      <w:pPr>
        <w:ind w:left="82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D8"/>
    <w:rsid w:val="00021AE1"/>
    <w:rsid w:val="0006051E"/>
    <w:rsid w:val="00076581"/>
    <w:rsid w:val="00085573"/>
    <w:rsid w:val="000D3B6E"/>
    <w:rsid w:val="00105295"/>
    <w:rsid w:val="001C60B6"/>
    <w:rsid w:val="001D37F2"/>
    <w:rsid w:val="001D588D"/>
    <w:rsid w:val="001E07CC"/>
    <w:rsid w:val="00206BD8"/>
    <w:rsid w:val="002209A9"/>
    <w:rsid w:val="0022482E"/>
    <w:rsid w:val="00232E2E"/>
    <w:rsid w:val="00241FDE"/>
    <w:rsid w:val="002765AD"/>
    <w:rsid w:val="002C4BC9"/>
    <w:rsid w:val="002C5057"/>
    <w:rsid w:val="002C7B4C"/>
    <w:rsid w:val="002E64CD"/>
    <w:rsid w:val="003001FB"/>
    <w:rsid w:val="00314BF7"/>
    <w:rsid w:val="00347768"/>
    <w:rsid w:val="0035477D"/>
    <w:rsid w:val="0035506E"/>
    <w:rsid w:val="00364CB9"/>
    <w:rsid w:val="0037023B"/>
    <w:rsid w:val="003A0573"/>
    <w:rsid w:val="003B41BF"/>
    <w:rsid w:val="003C618A"/>
    <w:rsid w:val="003C658D"/>
    <w:rsid w:val="003D0714"/>
    <w:rsid w:val="004134C0"/>
    <w:rsid w:val="00416686"/>
    <w:rsid w:val="00443FDE"/>
    <w:rsid w:val="00453B9F"/>
    <w:rsid w:val="00496434"/>
    <w:rsid w:val="004D4762"/>
    <w:rsid w:val="005037B5"/>
    <w:rsid w:val="00530024"/>
    <w:rsid w:val="00532089"/>
    <w:rsid w:val="0053477F"/>
    <w:rsid w:val="00541AF8"/>
    <w:rsid w:val="0055375B"/>
    <w:rsid w:val="00553D2E"/>
    <w:rsid w:val="005838EF"/>
    <w:rsid w:val="005A21EC"/>
    <w:rsid w:val="005A4F2E"/>
    <w:rsid w:val="005C0C90"/>
    <w:rsid w:val="005D084E"/>
    <w:rsid w:val="005E4948"/>
    <w:rsid w:val="006227E7"/>
    <w:rsid w:val="0063586C"/>
    <w:rsid w:val="00636655"/>
    <w:rsid w:val="006430C1"/>
    <w:rsid w:val="00657510"/>
    <w:rsid w:val="006646F7"/>
    <w:rsid w:val="0066604D"/>
    <w:rsid w:val="0067272B"/>
    <w:rsid w:val="00675B7D"/>
    <w:rsid w:val="00677347"/>
    <w:rsid w:val="006875F1"/>
    <w:rsid w:val="006C2F54"/>
    <w:rsid w:val="006C6A9E"/>
    <w:rsid w:val="007006AE"/>
    <w:rsid w:val="007032D1"/>
    <w:rsid w:val="00704FF5"/>
    <w:rsid w:val="007052D1"/>
    <w:rsid w:val="00706368"/>
    <w:rsid w:val="00711D44"/>
    <w:rsid w:val="007135A6"/>
    <w:rsid w:val="00727BD2"/>
    <w:rsid w:val="00774CE8"/>
    <w:rsid w:val="007A7EF0"/>
    <w:rsid w:val="007B06E3"/>
    <w:rsid w:val="008034F1"/>
    <w:rsid w:val="008420D5"/>
    <w:rsid w:val="008627C8"/>
    <w:rsid w:val="00885079"/>
    <w:rsid w:val="00885ED0"/>
    <w:rsid w:val="00892F38"/>
    <w:rsid w:val="008944E1"/>
    <w:rsid w:val="008A666A"/>
    <w:rsid w:val="008F0E84"/>
    <w:rsid w:val="0090263C"/>
    <w:rsid w:val="00910C20"/>
    <w:rsid w:val="009159D3"/>
    <w:rsid w:val="0093056A"/>
    <w:rsid w:val="0093071B"/>
    <w:rsid w:val="00995A37"/>
    <w:rsid w:val="009A7ED2"/>
    <w:rsid w:val="009B1376"/>
    <w:rsid w:val="009C35EC"/>
    <w:rsid w:val="009D554F"/>
    <w:rsid w:val="00A666C7"/>
    <w:rsid w:val="00A80D49"/>
    <w:rsid w:val="00AA322A"/>
    <w:rsid w:val="00AB1C8E"/>
    <w:rsid w:val="00AB2611"/>
    <w:rsid w:val="00AC319F"/>
    <w:rsid w:val="00AC4E82"/>
    <w:rsid w:val="00AF7E75"/>
    <w:rsid w:val="00B151DC"/>
    <w:rsid w:val="00B2650D"/>
    <w:rsid w:val="00B27FC2"/>
    <w:rsid w:val="00B35CD9"/>
    <w:rsid w:val="00B45CB4"/>
    <w:rsid w:val="00B510CA"/>
    <w:rsid w:val="00B512E4"/>
    <w:rsid w:val="00B60929"/>
    <w:rsid w:val="00BA0795"/>
    <w:rsid w:val="00BB7A04"/>
    <w:rsid w:val="00BC0D00"/>
    <w:rsid w:val="00BD6E3A"/>
    <w:rsid w:val="00C04560"/>
    <w:rsid w:val="00C36204"/>
    <w:rsid w:val="00C40A69"/>
    <w:rsid w:val="00C4517B"/>
    <w:rsid w:val="00C564B6"/>
    <w:rsid w:val="00C57F08"/>
    <w:rsid w:val="00C84987"/>
    <w:rsid w:val="00C85185"/>
    <w:rsid w:val="00CB2F9E"/>
    <w:rsid w:val="00CB4071"/>
    <w:rsid w:val="00CB5514"/>
    <w:rsid w:val="00CE6F2C"/>
    <w:rsid w:val="00CF1273"/>
    <w:rsid w:val="00D0678C"/>
    <w:rsid w:val="00D2259D"/>
    <w:rsid w:val="00D41D7E"/>
    <w:rsid w:val="00D456D9"/>
    <w:rsid w:val="00D46F3D"/>
    <w:rsid w:val="00D555B0"/>
    <w:rsid w:val="00D70530"/>
    <w:rsid w:val="00D823B9"/>
    <w:rsid w:val="00D82E8B"/>
    <w:rsid w:val="00DA6C34"/>
    <w:rsid w:val="00DB0B5B"/>
    <w:rsid w:val="00DB1D40"/>
    <w:rsid w:val="00DC4618"/>
    <w:rsid w:val="00DE409D"/>
    <w:rsid w:val="00DE5D8A"/>
    <w:rsid w:val="00E00698"/>
    <w:rsid w:val="00E02C0C"/>
    <w:rsid w:val="00E16D82"/>
    <w:rsid w:val="00E21426"/>
    <w:rsid w:val="00E44BEB"/>
    <w:rsid w:val="00E62DD1"/>
    <w:rsid w:val="00E72875"/>
    <w:rsid w:val="00E74F8A"/>
    <w:rsid w:val="00E757BE"/>
    <w:rsid w:val="00EB1CAA"/>
    <w:rsid w:val="00EB1CE9"/>
    <w:rsid w:val="00EB42A7"/>
    <w:rsid w:val="00EC2C60"/>
    <w:rsid w:val="00EE382B"/>
    <w:rsid w:val="00EE4E08"/>
    <w:rsid w:val="00F16000"/>
    <w:rsid w:val="00F30ED3"/>
    <w:rsid w:val="00F33CED"/>
    <w:rsid w:val="00F3533B"/>
    <w:rsid w:val="00F45544"/>
    <w:rsid w:val="00F50E16"/>
    <w:rsid w:val="00FB1E31"/>
    <w:rsid w:val="00FC6D6B"/>
    <w:rsid w:val="00FD7428"/>
    <w:rsid w:val="00FE10D7"/>
    <w:rsid w:val="00FE24C1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8824346-E42A-485A-8C55-48AB0CEF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57"/>
    <w:pPr>
      <w:widowControl w:val="0"/>
      <w:jc w:val="both"/>
    </w:pPr>
    <w:rPr>
      <w:rFonts w:ascii="Century" w:eastAsia="ＭＳ 明朝" w:hAnsi="Century"/>
      <w:color w:val="FF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5057"/>
    <w:rPr>
      <w:b/>
      <w:bCs/>
    </w:rPr>
  </w:style>
  <w:style w:type="paragraph" w:styleId="a4">
    <w:name w:val="List Paragraph"/>
    <w:basedOn w:val="a"/>
    <w:uiPriority w:val="34"/>
    <w:qFormat/>
    <w:rsid w:val="001D37F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54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477D"/>
    <w:rPr>
      <w:rFonts w:asciiTheme="majorHAnsi" w:eastAsiaTheme="majorEastAsia" w:hAnsiTheme="majorHAnsi" w:cstheme="majorBidi"/>
      <w:color w:val="FF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4F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FF5"/>
    <w:rPr>
      <w:rFonts w:ascii="Century" w:eastAsia="ＭＳ 明朝" w:hAnsi="Century"/>
      <w:color w:val="FF0000"/>
      <w:szCs w:val="24"/>
    </w:rPr>
  </w:style>
  <w:style w:type="paragraph" w:styleId="a9">
    <w:name w:val="footer"/>
    <w:basedOn w:val="a"/>
    <w:link w:val="aa"/>
    <w:uiPriority w:val="99"/>
    <w:unhideWhenUsed/>
    <w:rsid w:val="00704F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FF5"/>
    <w:rPr>
      <w:rFonts w:ascii="Century" w:eastAsia="ＭＳ 明朝" w:hAnsi="Century"/>
      <w:color w:val="FF0000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80D49"/>
    <w:pPr>
      <w:jc w:val="center"/>
    </w:pPr>
    <w:rPr>
      <w:rFonts w:asciiTheme="majorEastAsia" w:eastAsiaTheme="majorEastAsia" w:hAnsiTheme="majorEastAsia"/>
      <w:color w:val="auto"/>
      <w:sz w:val="24"/>
    </w:rPr>
  </w:style>
  <w:style w:type="character" w:customStyle="1" w:styleId="ac">
    <w:name w:val="記 (文字)"/>
    <w:basedOn w:val="a0"/>
    <w:link w:val="ab"/>
    <w:uiPriority w:val="99"/>
    <w:rsid w:val="00A80D49"/>
    <w:rPr>
      <w:rFonts w:asciiTheme="majorEastAsia" w:eastAsiaTheme="majorEastAsia" w:hAnsiTheme="maj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80D49"/>
    <w:pPr>
      <w:jc w:val="right"/>
    </w:pPr>
    <w:rPr>
      <w:rFonts w:asciiTheme="majorEastAsia" w:eastAsiaTheme="majorEastAsia" w:hAnsiTheme="majorEastAsia"/>
      <w:color w:val="auto"/>
      <w:sz w:val="24"/>
    </w:rPr>
  </w:style>
  <w:style w:type="character" w:customStyle="1" w:styleId="ae">
    <w:name w:val="結語 (文字)"/>
    <w:basedOn w:val="a0"/>
    <w:link w:val="ad"/>
    <w:uiPriority w:val="99"/>
    <w:rsid w:val="00A80D49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A8B6-C859-4C54-96DB-F988A0EF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5</cp:revision>
  <cp:lastPrinted>2020-06-03T11:28:00Z</cp:lastPrinted>
  <dcterms:created xsi:type="dcterms:W3CDTF">2024-05-14T00:34:00Z</dcterms:created>
  <dcterms:modified xsi:type="dcterms:W3CDTF">2024-05-14T04:48:00Z</dcterms:modified>
</cp:coreProperties>
</file>